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798ED" w14:textId="2F6E060E" w:rsidR="00050474" w:rsidRPr="00AF702F" w:rsidRDefault="00050474" w:rsidP="00050474">
      <w:pPr>
        <w:pStyle w:val="Wydzial"/>
        <w:tabs>
          <w:tab w:val="left" w:pos="4536"/>
        </w:tabs>
        <w:spacing w:line="276" w:lineRule="auto"/>
      </w:pPr>
      <w:r w:rsidRPr="00AF702F">
        <w:t xml:space="preserve">Augustów, dnia </w:t>
      </w:r>
      <w:r w:rsidR="00D9677E">
        <w:t>10 grudnia</w:t>
      </w:r>
      <w:r w:rsidRPr="00AF702F">
        <w:t xml:space="preserve"> 2021 r.</w:t>
      </w:r>
    </w:p>
    <w:p w14:paraId="78327FAE" w14:textId="77777777" w:rsidR="00050474" w:rsidRPr="00911F10" w:rsidRDefault="00050474" w:rsidP="00050474">
      <w:pPr>
        <w:tabs>
          <w:tab w:val="left" w:pos="4536"/>
        </w:tabs>
        <w:spacing w:before="0" w:after="0"/>
        <w:jc w:val="left"/>
      </w:pPr>
    </w:p>
    <w:p w14:paraId="44593045" w14:textId="77777777" w:rsidR="00050474" w:rsidRPr="00911F10" w:rsidRDefault="00050474" w:rsidP="00050474">
      <w:pPr>
        <w:tabs>
          <w:tab w:val="left" w:pos="4536"/>
        </w:tabs>
        <w:spacing w:before="0" w:after="0"/>
        <w:jc w:val="left"/>
      </w:pPr>
    </w:p>
    <w:p w14:paraId="2C9D9CDC" w14:textId="77777777" w:rsidR="00050474" w:rsidRPr="00911F10" w:rsidRDefault="00050474" w:rsidP="00050474">
      <w:pPr>
        <w:tabs>
          <w:tab w:val="left" w:pos="4536"/>
        </w:tabs>
        <w:spacing w:before="0" w:after="0"/>
        <w:jc w:val="left"/>
      </w:pPr>
    </w:p>
    <w:p w14:paraId="35977CF0" w14:textId="7F469C0C" w:rsidR="00050474" w:rsidRDefault="00050474" w:rsidP="00050474">
      <w:pPr>
        <w:tabs>
          <w:tab w:val="left" w:pos="4536"/>
        </w:tabs>
        <w:spacing w:before="0" w:after="0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BI</w:t>
      </w:r>
      <w:r w:rsidRPr="00D0712E">
        <w:rPr>
          <w:rFonts w:cs="Calibri"/>
          <w:sz w:val="22"/>
          <w:szCs w:val="22"/>
        </w:rPr>
        <w:t>.ZUZ.</w:t>
      </w:r>
      <w:r>
        <w:rPr>
          <w:rFonts w:cs="Calibri"/>
          <w:sz w:val="22"/>
          <w:szCs w:val="22"/>
        </w:rPr>
        <w:t>1</w:t>
      </w:r>
      <w:r w:rsidRPr="00D0712E">
        <w:rPr>
          <w:rFonts w:cs="Calibri"/>
          <w:sz w:val="22"/>
          <w:szCs w:val="22"/>
        </w:rPr>
        <w:t>.421</w:t>
      </w:r>
      <w:r>
        <w:rPr>
          <w:rFonts w:cs="Calibri"/>
          <w:sz w:val="22"/>
          <w:szCs w:val="22"/>
        </w:rPr>
        <w:t>0</w:t>
      </w:r>
      <w:r w:rsidRPr="00D0712E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>3.</w:t>
      </w:r>
      <w:r w:rsidR="00D9677E">
        <w:rPr>
          <w:rFonts w:cs="Calibri"/>
          <w:sz w:val="22"/>
          <w:szCs w:val="22"/>
        </w:rPr>
        <w:t>59</w:t>
      </w:r>
      <w:r>
        <w:rPr>
          <w:rFonts w:cs="Calibri"/>
          <w:sz w:val="22"/>
          <w:szCs w:val="22"/>
        </w:rPr>
        <w:t>.2.2021.KMP</w:t>
      </w:r>
    </w:p>
    <w:p w14:paraId="0FA0D4F0" w14:textId="77777777" w:rsidR="00050474" w:rsidRDefault="00050474" w:rsidP="00050474">
      <w:pPr>
        <w:tabs>
          <w:tab w:val="left" w:pos="4536"/>
        </w:tabs>
        <w:spacing w:before="0" w:after="0"/>
        <w:jc w:val="left"/>
        <w:rPr>
          <w:rFonts w:cs="Calibri"/>
          <w:b/>
          <w:sz w:val="22"/>
          <w:szCs w:val="22"/>
        </w:rPr>
      </w:pPr>
    </w:p>
    <w:p w14:paraId="2815B52F" w14:textId="77777777" w:rsidR="00050474" w:rsidRPr="00317517" w:rsidRDefault="00050474" w:rsidP="00050474">
      <w:pPr>
        <w:tabs>
          <w:tab w:val="left" w:pos="4536"/>
        </w:tabs>
        <w:spacing w:before="0" w:after="0"/>
        <w:jc w:val="left"/>
        <w:rPr>
          <w:rFonts w:cs="Calibri"/>
          <w:b/>
          <w:sz w:val="12"/>
          <w:szCs w:val="12"/>
        </w:rPr>
      </w:pPr>
    </w:p>
    <w:p w14:paraId="63D4962D" w14:textId="77777777" w:rsidR="00050474" w:rsidRPr="00D3100E" w:rsidRDefault="00050474" w:rsidP="00050474">
      <w:pPr>
        <w:pStyle w:val="Tekstpodstawowy"/>
        <w:spacing w:after="0"/>
        <w:ind w:right="-284"/>
        <w:jc w:val="center"/>
        <w:rPr>
          <w:b/>
        </w:rPr>
      </w:pPr>
      <w:r w:rsidRPr="00D3100E">
        <w:rPr>
          <w:rFonts w:ascii="Calibri" w:hAnsi="Calibri" w:cs="Calibri"/>
          <w:b/>
          <w:lang w:eastAsia="zh-SG"/>
        </w:rPr>
        <w:t>OBWIESZCZENIE</w:t>
      </w:r>
    </w:p>
    <w:p w14:paraId="6D922ED6" w14:textId="77777777" w:rsidR="00050474" w:rsidRPr="00D3100E" w:rsidRDefault="00050474" w:rsidP="00050474">
      <w:pPr>
        <w:pStyle w:val="Tekstpodstawowy"/>
        <w:ind w:right="-284"/>
        <w:jc w:val="center"/>
        <w:rPr>
          <w:rFonts w:ascii="Calibri" w:hAnsi="Calibri" w:cs="Calibri"/>
          <w:b/>
        </w:rPr>
      </w:pPr>
      <w:r w:rsidRPr="00D3100E">
        <w:rPr>
          <w:rFonts w:ascii="Calibri" w:hAnsi="Calibri" w:cs="Calibri"/>
          <w:b/>
          <w:lang w:eastAsia="zh-SG"/>
        </w:rPr>
        <w:t>o wszczęciu postępowania administracyjnego</w:t>
      </w:r>
    </w:p>
    <w:p w14:paraId="1C1BB690" w14:textId="1E66055A" w:rsidR="00050474" w:rsidRPr="00D3100E" w:rsidRDefault="00050474" w:rsidP="00050474">
      <w:pPr>
        <w:pStyle w:val="Tekstpodstawowy"/>
        <w:ind w:right="-6" w:firstLine="709"/>
        <w:jc w:val="both"/>
        <w:rPr>
          <w:rFonts w:ascii="Calibri" w:hAnsi="Calibri" w:cs="Calibri"/>
          <w:lang w:eastAsia="zh-SG"/>
        </w:rPr>
      </w:pPr>
      <w:bookmarkStart w:id="0" w:name="_Hlk75509441"/>
      <w:bookmarkStart w:id="1" w:name="_Hlk32311921"/>
      <w:r w:rsidRPr="00D3100E">
        <w:rPr>
          <w:rFonts w:cs="Calibri"/>
          <w:lang w:eastAsia="zh-SG"/>
        </w:rPr>
        <w:t xml:space="preserve">Na podstawie art. 49 ustawy z dnia 14 czerwca 1960 roku Kodeks postępowania administracyjnego </w:t>
      </w:r>
      <w:r w:rsidRPr="00D3100E">
        <w:rPr>
          <w:rFonts w:cstheme="minorHAnsi"/>
          <w:shd w:val="clear" w:color="auto" w:fill="FFFFFF"/>
        </w:rPr>
        <w:t> (t.j. Dz. U. z 202</w:t>
      </w:r>
      <w:r>
        <w:rPr>
          <w:rFonts w:cstheme="minorHAnsi"/>
          <w:shd w:val="clear" w:color="auto" w:fill="FFFFFF"/>
        </w:rPr>
        <w:t>1</w:t>
      </w:r>
      <w:r w:rsidRPr="00D3100E">
        <w:rPr>
          <w:rFonts w:cstheme="minorHAnsi"/>
          <w:shd w:val="clear" w:color="auto" w:fill="FFFFFF"/>
        </w:rPr>
        <w:t xml:space="preserve"> r. poz. </w:t>
      </w:r>
      <w:r>
        <w:rPr>
          <w:rFonts w:cstheme="minorHAnsi"/>
          <w:shd w:val="clear" w:color="auto" w:fill="FFFFFF"/>
        </w:rPr>
        <w:t>735 ze zm.</w:t>
      </w:r>
      <w:r w:rsidRPr="00D3100E">
        <w:rPr>
          <w:rFonts w:cs="Calibri"/>
        </w:rPr>
        <w:t>)</w:t>
      </w:r>
      <w:r w:rsidRPr="00D3100E">
        <w:rPr>
          <w:rFonts w:cs="Calibri"/>
          <w:lang w:eastAsia="zh-SG"/>
        </w:rPr>
        <w:t xml:space="preserve"> w związku z art. 401 ust. 3 ustawy z dnia</w:t>
      </w:r>
      <w:r w:rsidRPr="00D3100E">
        <w:rPr>
          <w:rFonts w:cs="Calibri"/>
          <w:lang w:eastAsia="zh-SG"/>
        </w:rPr>
        <w:br/>
        <w:t xml:space="preserve">20 lipca 2017 roku Prawo wodne </w:t>
      </w:r>
      <w:r w:rsidRPr="00D3100E">
        <w:rPr>
          <w:rFonts w:cstheme="minorHAnsi"/>
        </w:rPr>
        <w:t>(</w:t>
      </w:r>
      <w:r w:rsidRPr="00D3100E">
        <w:rPr>
          <w:rFonts w:cstheme="minorHAnsi"/>
          <w:shd w:val="clear" w:color="auto" w:fill="FFFFFF"/>
        </w:rPr>
        <w:t>t.j. Dz. U. z 202</w:t>
      </w:r>
      <w:r>
        <w:rPr>
          <w:rFonts w:cstheme="minorHAnsi"/>
          <w:shd w:val="clear" w:color="auto" w:fill="FFFFFF"/>
        </w:rPr>
        <w:t>1</w:t>
      </w:r>
      <w:r w:rsidRPr="00D3100E">
        <w:rPr>
          <w:rFonts w:cstheme="minorHAnsi"/>
          <w:shd w:val="clear" w:color="auto" w:fill="FFFFFF"/>
        </w:rPr>
        <w:t xml:space="preserve"> r. poz. </w:t>
      </w:r>
      <w:r w:rsidR="00D9677E">
        <w:rPr>
          <w:rFonts w:cstheme="minorHAnsi"/>
          <w:shd w:val="clear" w:color="auto" w:fill="FFFFFF"/>
        </w:rPr>
        <w:t>2233</w:t>
      </w:r>
      <w:r>
        <w:rPr>
          <w:rFonts w:cstheme="minorHAnsi"/>
          <w:shd w:val="clear" w:color="auto" w:fill="FFFFFF"/>
        </w:rPr>
        <w:t xml:space="preserve"> ze</w:t>
      </w:r>
      <w:r w:rsidRPr="00D3100E">
        <w:rPr>
          <w:rFonts w:cstheme="minorHAnsi"/>
          <w:shd w:val="clear" w:color="auto" w:fill="FFFFFF"/>
        </w:rPr>
        <w:t xml:space="preserve"> zm.) </w:t>
      </w:r>
      <w:r w:rsidRPr="00D3100E">
        <w:rPr>
          <w:rFonts w:ascii="Calibri" w:hAnsi="Calibri" w:cs="Calibri"/>
          <w:lang w:eastAsia="zh-SG"/>
        </w:rPr>
        <w:t>Dyrektor Zarządu Zlewni</w:t>
      </w:r>
      <w:r>
        <w:rPr>
          <w:rFonts w:ascii="Calibri" w:hAnsi="Calibri" w:cs="Calibri"/>
          <w:lang w:eastAsia="zh-SG"/>
        </w:rPr>
        <w:br/>
      </w:r>
      <w:r w:rsidRPr="00D3100E">
        <w:rPr>
          <w:rFonts w:ascii="Calibri" w:hAnsi="Calibri" w:cs="Calibri"/>
          <w:lang w:eastAsia="zh-SG"/>
        </w:rPr>
        <w:t xml:space="preserve">w Augustowie Państwowego Gospodarstwa Wodnego Wody Polskie </w:t>
      </w:r>
    </w:p>
    <w:p w14:paraId="6E377EA9" w14:textId="77777777" w:rsidR="00050474" w:rsidRPr="00D3100E" w:rsidRDefault="00050474" w:rsidP="00050474">
      <w:pPr>
        <w:pStyle w:val="Tekstpodstawowy"/>
        <w:ind w:right="-6"/>
        <w:jc w:val="center"/>
        <w:rPr>
          <w:rFonts w:ascii="Calibri" w:hAnsi="Calibri" w:cs="Calibri"/>
          <w:b/>
          <w:bCs/>
          <w:lang w:eastAsia="zh-SG"/>
        </w:rPr>
      </w:pPr>
      <w:r w:rsidRPr="00D3100E">
        <w:rPr>
          <w:rFonts w:ascii="Calibri" w:hAnsi="Calibri" w:cs="Calibri"/>
          <w:b/>
          <w:bCs/>
          <w:lang w:eastAsia="zh-SG"/>
        </w:rPr>
        <w:t>z a w i a d a m i a</w:t>
      </w:r>
    </w:p>
    <w:p w14:paraId="62031D1E" w14:textId="19A56069" w:rsidR="00050474" w:rsidRDefault="00050474" w:rsidP="00D9677E">
      <w:pPr>
        <w:spacing w:before="0" w:after="0"/>
        <w:ind w:firstLine="708"/>
        <w:rPr>
          <w:rFonts w:cstheme="minorHAnsi"/>
          <w:sz w:val="22"/>
          <w:szCs w:val="22"/>
        </w:rPr>
      </w:pPr>
      <w:r w:rsidRPr="00D3100E">
        <w:rPr>
          <w:rFonts w:cs="Calibri"/>
          <w:sz w:val="22"/>
          <w:szCs w:val="22"/>
          <w:lang w:eastAsia="zh-SG"/>
        </w:rPr>
        <w:t xml:space="preserve">że </w:t>
      </w:r>
      <w:bookmarkStart w:id="2" w:name="_Hlk19603032"/>
      <w:bookmarkStart w:id="3" w:name="_Hlk24632634"/>
      <w:bookmarkStart w:id="4" w:name="_Hlk533147548"/>
      <w:bookmarkStart w:id="5" w:name="_Hlk31888702"/>
      <w:bookmarkStart w:id="6" w:name="_Hlk19260251"/>
      <w:bookmarkStart w:id="7" w:name="_Hlk19603009"/>
      <w:bookmarkStart w:id="8" w:name="_Hlk24632619"/>
      <w:bookmarkStart w:id="9" w:name="_Hlk535832855"/>
      <w:bookmarkStart w:id="10" w:name="_Hlk536000842"/>
      <w:bookmarkStart w:id="11" w:name="_Hlk24032390"/>
      <w:bookmarkStart w:id="12" w:name="_Hlk32311368"/>
      <w:r>
        <w:rPr>
          <w:rFonts w:eastAsia="Calibri" w:cs="Calibri"/>
          <w:sz w:val="22"/>
          <w:szCs w:val="22"/>
          <w:lang w:bidi="ar-SA"/>
        </w:rPr>
        <w:t xml:space="preserve">na wniosek Generalnego Dyrektora Dróg Krajowych i Autostrad, w imieniu i na rzecz którego działa pełnomocnik, </w:t>
      </w:r>
      <w:bookmarkStart w:id="13" w:name="_Hlk75509541"/>
      <w:r>
        <w:rPr>
          <w:rFonts w:eastAsia="Calibri" w:cs="Calibri"/>
          <w:sz w:val="22"/>
          <w:szCs w:val="22"/>
          <w:lang w:bidi="ar-SA"/>
        </w:rPr>
        <w:t xml:space="preserve">zostało wszczęte </w:t>
      </w:r>
      <w:r w:rsidRPr="004E4EC4">
        <w:rPr>
          <w:rFonts w:eastAsia="Calibri" w:cs="Calibri"/>
          <w:sz w:val="22"/>
          <w:szCs w:val="22"/>
          <w:lang w:bidi="ar-SA"/>
        </w:rPr>
        <w:t>postępowani</w:t>
      </w:r>
      <w:r>
        <w:rPr>
          <w:rFonts w:eastAsia="Calibri" w:cs="Calibri"/>
          <w:sz w:val="22"/>
          <w:szCs w:val="22"/>
          <w:lang w:bidi="ar-SA"/>
        </w:rPr>
        <w:t>e</w:t>
      </w:r>
      <w:r w:rsidRPr="004E4EC4">
        <w:rPr>
          <w:rFonts w:eastAsia="Calibri" w:cs="Calibri"/>
          <w:sz w:val="22"/>
          <w:szCs w:val="22"/>
          <w:lang w:bidi="ar-SA"/>
        </w:rPr>
        <w:t xml:space="preserve"> administracyjne</w:t>
      </w:r>
      <w:bookmarkStart w:id="14" w:name="_Hlk69211102"/>
      <w:bookmarkStart w:id="15" w:name="_Hlk71793464"/>
      <w:r>
        <w:rPr>
          <w:rFonts w:eastAsia="Calibri" w:cs="Calibri"/>
          <w:sz w:val="22"/>
          <w:szCs w:val="22"/>
          <w:lang w:bidi="ar-SA"/>
        </w:rPr>
        <w:t xml:space="preserve"> </w:t>
      </w:r>
      <w:bookmarkEnd w:id="13"/>
      <w:bookmarkEnd w:id="14"/>
      <w:bookmarkEnd w:id="15"/>
      <w:r w:rsidR="00D9677E" w:rsidRPr="004E4EC4">
        <w:rPr>
          <w:rFonts w:eastAsia="Calibri" w:cs="Calibri"/>
          <w:sz w:val="22"/>
          <w:szCs w:val="22"/>
          <w:lang w:bidi="ar-SA"/>
        </w:rPr>
        <w:t xml:space="preserve">w sprawie udzielenia </w:t>
      </w:r>
      <w:r w:rsidR="00D9677E" w:rsidRPr="0050182D">
        <w:rPr>
          <w:rFonts w:eastAsia="Calibri" w:cs="Calibri"/>
          <w:sz w:val="22"/>
          <w:szCs w:val="22"/>
          <w:lang w:bidi="ar-SA"/>
        </w:rPr>
        <w:t>pozwole</w:t>
      </w:r>
      <w:r w:rsidR="00D9677E">
        <w:rPr>
          <w:rFonts w:eastAsia="Calibri" w:cs="Calibri"/>
          <w:sz w:val="22"/>
          <w:szCs w:val="22"/>
          <w:lang w:bidi="ar-SA"/>
        </w:rPr>
        <w:t>ń wodnoprawnych</w:t>
      </w:r>
      <w:bookmarkStart w:id="16" w:name="_Hlk69113060"/>
      <w:r w:rsidR="00D9677E">
        <w:rPr>
          <w:rFonts w:eastAsia="Calibri" w:cs="Calibri"/>
          <w:sz w:val="22"/>
          <w:szCs w:val="22"/>
          <w:lang w:bidi="ar-SA"/>
        </w:rPr>
        <w:t xml:space="preserve"> n</w:t>
      </w:r>
      <w:r w:rsidR="00D9677E" w:rsidRPr="0050182D">
        <w:rPr>
          <w:rFonts w:eastAsia="Calibri" w:cs="Calibri"/>
          <w:sz w:val="22"/>
          <w:szCs w:val="22"/>
          <w:lang w:bidi="ar-SA"/>
        </w:rPr>
        <w:t>a</w:t>
      </w:r>
      <w:r w:rsidR="00D9677E" w:rsidRPr="009D03D3">
        <w:rPr>
          <w:rFonts w:cs="Calibri"/>
          <w:sz w:val="22"/>
          <w:szCs w:val="22"/>
          <w:lang w:eastAsia="pl-PL" w:bidi="ar-SA"/>
        </w:rPr>
        <w:t xml:space="preserve"> </w:t>
      </w:r>
      <w:r w:rsidR="00D9677E">
        <w:rPr>
          <w:rFonts w:cs="Calibri"/>
          <w:sz w:val="22"/>
          <w:szCs w:val="22"/>
          <w:lang w:eastAsia="pl-PL" w:bidi="ar-SA"/>
        </w:rPr>
        <w:t xml:space="preserve">wykonanie </w:t>
      </w:r>
      <w:bookmarkEnd w:id="16"/>
      <w:r w:rsidR="00D9677E">
        <w:rPr>
          <w:rFonts w:cs="Calibri"/>
          <w:sz w:val="22"/>
          <w:szCs w:val="22"/>
          <w:lang w:eastAsia="pl-PL" w:bidi="ar-SA"/>
        </w:rPr>
        <w:t xml:space="preserve">urządzeń wodnych (rowów drogowych, przepustów drogowych, wylotów kanalizacji deszczowej), likwidację urządzeń wodnych (rowów drogowych, przepustów drogowych, wylotów kanalizacji deszczowej), usługę wodną obejmującą wprowadzanie wód opadowych i roztopowych do wód i urządzeń wodnych, lokalizowanie na obszarze szczególnego zagrożenia powodzią nowych obiektów budowlanych, </w:t>
      </w:r>
      <w:r w:rsidR="00D9677E" w:rsidRPr="00D621CC">
        <w:rPr>
          <w:rFonts w:cs="Calibri"/>
          <w:sz w:val="22"/>
          <w:szCs w:val="22"/>
          <w:lang w:eastAsia="pl-PL" w:bidi="ar-SA"/>
        </w:rPr>
        <w:t xml:space="preserve">z lokalizacją na </w:t>
      </w:r>
      <w:r w:rsidR="00D9677E" w:rsidRPr="000103BA">
        <w:rPr>
          <w:rFonts w:cs="Calibri"/>
          <w:sz w:val="22"/>
          <w:szCs w:val="22"/>
          <w:lang w:eastAsia="pl-PL" w:bidi="ar-SA"/>
        </w:rPr>
        <w:t xml:space="preserve">działkach </w:t>
      </w:r>
      <w:r w:rsidR="00D9677E" w:rsidRPr="0084297E">
        <w:rPr>
          <w:rFonts w:cs="Calibri"/>
          <w:sz w:val="22"/>
          <w:szCs w:val="22"/>
          <w:lang w:eastAsia="pl-PL" w:bidi="ar-SA"/>
        </w:rPr>
        <w:t>o nr geod</w:t>
      </w:r>
      <w:r w:rsidR="00D9677E" w:rsidRPr="00837C22">
        <w:rPr>
          <w:rFonts w:cs="Calibri"/>
          <w:sz w:val="22"/>
          <w:szCs w:val="22"/>
          <w:lang w:eastAsia="pl-PL" w:bidi="ar-SA"/>
        </w:rPr>
        <w:t>.</w:t>
      </w:r>
      <w:r w:rsidR="00D9677E">
        <w:rPr>
          <w:rFonts w:cs="Calibri"/>
          <w:sz w:val="22"/>
          <w:szCs w:val="22"/>
          <w:lang w:eastAsia="pl-PL" w:bidi="ar-SA"/>
        </w:rPr>
        <w:t>:</w:t>
      </w:r>
      <w:r w:rsidR="00D9677E" w:rsidRPr="00837C22">
        <w:rPr>
          <w:rFonts w:cs="Calibri"/>
          <w:sz w:val="22"/>
          <w:szCs w:val="22"/>
          <w:lang w:eastAsia="pl-PL" w:bidi="ar-SA"/>
        </w:rPr>
        <w:t xml:space="preserve"> </w:t>
      </w:r>
      <w:bookmarkStart w:id="17" w:name="_Hlk75503712"/>
      <w:r w:rsidR="00D9677E">
        <w:rPr>
          <w:rFonts w:cs="Calibri"/>
          <w:sz w:val="22"/>
          <w:szCs w:val="22"/>
          <w:lang w:eastAsia="pl-PL" w:bidi="ar-SA"/>
        </w:rPr>
        <w:t xml:space="preserve">189, 188/31, 190, 187/3, obręb Gąski, gm. Olecko, 41/3, 73/7, 41/2, 63/2, 53/1, 10, 43/2, 44/1, 40, 45/1, 46/2, 90, </w:t>
      </w:r>
      <w:r w:rsidR="00D9677E" w:rsidRPr="00C9772B">
        <w:rPr>
          <w:rFonts w:cs="Calibri"/>
          <w:sz w:val="22"/>
          <w:szCs w:val="22"/>
          <w:lang w:eastAsia="pl-PL" w:bidi="ar-SA"/>
        </w:rPr>
        <w:t>obręb Przytuły,</w:t>
      </w:r>
      <w:r w:rsidR="00D9677E">
        <w:rPr>
          <w:rFonts w:cs="Calibri"/>
          <w:sz w:val="22"/>
          <w:szCs w:val="22"/>
          <w:lang w:eastAsia="pl-PL" w:bidi="ar-SA"/>
        </w:rPr>
        <w:t xml:space="preserve"> 56, 336, 585</w:t>
      </w:r>
      <w:r w:rsidR="00D9677E" w:rsidRPr="00837C22">
        <w:rPr>
          <w:rFonts w:cs="Calibri"/>
          <w:sz w:val="22"/>
          <w:szCs w:val="22"/>
          <w:lang w:eastAsia="pl-PL" w:bidi="ar-SA"/>
        </w:rPr>
        <w:t xml:space="preserve">, </w:t>
      </w:r>
      <w:r w:rsidR="00D9677E">
        <w:rPr>
          <w:rFonts w:cs="Calibri"/>
          <w:sz w:val="22"/>
          <w:szCs w:val="22"/>
          <w:lang w:eastAsia="pl-PL" w:bidi="ar-SA"/>
        </w:rPr>
        <w:t xml:space="preserve">338/4, 338/31, 338/40, 338/42, 60/5, 77/4, 77/37, 77/38, 77/6, 77/22, 77/8, 193/2, 207, 208, 248/1, 225, 276/5, 276/8, </w:t>
      </w:r>
      <w:r w:rsidR="00D9677E" w:rsidRPr="00C9772B">
        <w:rPr>
          <w:rFonts w:cs="Calibri"/>
          <w:sz w:val="22"/>
          <w:szCs w:val="22"/>
          <w:lang w:eastAsia="pl-PL" w:bidi="ar-SA"/>
        </w:rPr>
        <w:t>obręb Straduny,</w:t>
      </w:r>
      <w:r w:rsidR="00D9677E">
        <w:rPr>
          <w:rFonts w:cs="Calibri"/>
          <w:sz w:val="22"/>
          <w:szCs w:val="22"/>
          <w:lang w:eastAsia="pl-PL" w:bidi="ar-SA"/>
        </w:rPr>
        <w:t xml:space="preserve"> 599/6, 168, 169, 76, 40/2, 149, 179/2, 40/1, 601, 129/2, 131/1, obręb Oracze, 151/2, 151/4, obręb Siedliska, gm. Ełk, powiat ełcki</w:t>
      </w:r>
      <w:r w:rsidR="00D9677E" w:rsidRPr="000103BA">
        <w:rPr>
          <w:rFonts w:cs="Calibri"/>
          <w:sz w:val="22"/>
          <w:szCs w:val="22"/>
          <w:lang w:eastAsia="pl-PL" w:bidi="ar-SA"/>
        </w:rPr>
        <w:t xml:space="preserve"> </w:t>
      </w:r>
      <w:bookmarkEnd w:id="17"/>
      <w:r w:rsidR="00D9677E" w:rsidRPr="000103BA">
        <w:rPr>
          <w:rFonts w:asciiTheme="minorHAnsi" w:hAnsiTheme="minorHAnsi" w:cstheme="minorHAnsi"/>
          <w:sz w:val="22"/>
          <w:szCs w:val="22"/>
        </w:rPr>
        <w:t xml:space="preserve">w ramach zadania pn.: </w:t>
      </w:r>
      <w:r w:rsidR="00D9677E" w:rsidRPr="00504E51">
        <w:rPr>
          <w:sz w:val="22"/>
          <w:szCs w:val="22"/>
        </w:rPr>
        <w:t>"</w:t>
      </w:r>
      <w:r w:rsidR="00D9677E" w:rsidRPr="00504E51">
        <w:rPr>
          <w:bCs/>
          <w:sz w:val="22"/>
          <w:szCs w:val="22"/>
        </w:rPr>
        <w:t xml:space="preserve">Rozbudowa drogi krajowej nr 65 na odcinku Gąski – Ełk od km </w:t>
      </w:r>
      <w:r w:rsidR="00D9677E" w:rsidRPr="00504E51">
        <w:rPr>
          <w:sz w:val="22"/>
          <w:szCs w:val="22"/>
          <w:lang w:bidi="pl-PL"/>
        </w:rPr>
        <w:t xml:space="preserve">50+350,91 </w:t>
      </w:r>
      <w:r w:rsidR="00D9677E" w:rsidRPr="00504E51">
        <w:rPr>
          <w:bCs/>
          <w:sz w:val="22"/>
          <w:szCs w:val="22"/>
        </w:rPr>
        <w:t xml:space="preserve">do km </w:t>
      </w:r>
      <w:r w:rsidR="00D9677E" w:rsidRPr="00504E51">
        <w:rPr>
          <w:sz w:val="22"/>
          <w:szCs w:val="22"/>
          <w:lang w:bidi="pl-PL"/>
        </w:rPr>
        <w:t>65+734,88</w:t>
      </w:r>
      <w:r w:rsidR="00D9677E" w:rsidRPr="00504E51">
        <w:rPr>
          <w:bCs/>
          <w:sz w:val="22"/>
          <w:szCs w:val="22"/>
        </w:rPr>
        <w:t xml:space="preserve"> "</w:t>
      </w:r>
      <w:r w:rsidR="00D9677E">
        <w:rPr>
          <w:bCs/>
          <w:sz w:val="22"/>
          <w:szCs w:val="22"/>
        </w:rPr>
        <w:t>.</w:t>
      </w:r>
    </w:p>
    <w:p w14:paraId="2C80EE54" w14:textId="77777777" w:rsidR="00050474" w:rsidRDefault="00050474" w:rsidP="00050474">
      <w:pPr>
        <w:spacing w:before="0" w:after="0"/>
        <w:rPr>
          <w:rFonts w:cs="Calibri"/>
          <w:bCs/>
          <w:sz w:val="22"/>
          <w:szCs w:val="22"/>
        </w:rPr>
      </w:pPr>
      <w:r w:rsidRPr="004E4EC4">
        <w:rPr>
          <w:rFonts w:eastAsia="Calibri" w:cs="Calibri"/>
          <w:sz w:val="22"/>
          <w:szCs w:val="22"/>
          <w:lang w:bidi="ar-SA"/>
        </w:rPr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D3100E">
        <w:rPr>
          <w:sz w:val="22"/>
          <w:szCs w:val="22"/>
          <w:lang w:eastAsia="pl-PL" w:bidi="ar-SA"/>
        </w:rPr>
        <w:t>Akta sprawy dostępne są w Zarządzie Zlewni w Augustowie, z siedzibą przy ul. 29 Listopada 5,</w:t>
      </w:r>
      <w:r w:rsidRPr="00D3100E">
        <w:rPr>
          <w:sz w:val="22"/>
          <w:szCs w:val="22"/>
          <w:lang w:eastAsia="pl-PL" w:bidi="ar-SA"/>
        </w:rPr>
        <w:br/>
        <w:t>16-300 Augustów, w Dziale Zgód Wodnoprawnych, w godz. 8</w:t>
      </w:r>
      <w:r w:rsidRPr="00D3100E">
        <w:rPr>
          <w:sz w:val="22"/>
          <w:szCs w:val="22"/>
          <w:vertAlign w:val="superscript"/>
          <w:lang w:eastAsia="pl-PL" w:bidi="ar-SA"/>
        </w:rPr>
        <w:t>30</w:t>
      </w:r>
      <w:r w:rsidRPr="00D3100E">
        <w:rPr>
          <w:sz w:val="22"/>
          <w:szCs w:val="22"/>
          <w:lang w:eastAsia="pl-PL" w:bidi="ar-SA"/>
        </w:rPr>
        <w:t xml:space="preserve"> – 14</w:t>
      </w:r>
      <w:r w:rsidRPr="00D3100E">
        <w:rPr>
          <w:sz w:val="22"/>
          <w:szCs w:val="22"/>
          <w:vertAlign w:val="superscript"/>
          <w:lang w:eastAsia="pl-PL" w:bidi="ar-SA"/>
        </w:rPr>
        <w:t>30</w:t>
      </w:r>
      <w:r w:rsidRPr="00D3100E">
        <w:rPr>
          <w:sz w:val="22"/>
          <w:szCs w:val="22"/>
          <w:lang w:eastAsia="pl-PL" w:bidi="ar-SA"/>
        </w:rPr>
        <w:t xml:space="preserve">. Sprawę prowadzi </w:t>
      </w:r>
      <w:r>
        <w:rPr>
          <w:sz w:val="22"/>
          <w:szCs w:val="22"/>
          <w:lang w:eastAsia="pl-PL" w:bidi="ar-SA"/>
        </w:rPr>
        <w:t>Katarzyna Miezio-Piwnicka</w:t>
      </w:r>
      <w:r w:rsidRPr="00D3100E">
        <w:rPr>
          <w:sz w:val="22"/>
          <w:szCs w:val="22"/>
          <w:lang w:eastAsia="pl-PL" w:bidi="ar-SA"/>
        </w:rPr>
        <w:t xml:space="preserve"> (tel. 87 643 66 78)</w:t>
      </w:r>
      <w:r w:rsidRPr="00D3100E">
        <w:rPr>
          <w:sz w:val="22"/>
          <w:szCs w:val="22"/>
          <w:lang w:eastAsia="pl-PL"/>
        </w:rPr>
        <w:t>.</w:t>
      </w:r>
      <w:r w:rsidRPr="00D3100E">
        <w:rPr>
          <w:rFonts w:cs="Calibri"/>
          <w:bCs/>
          <w:sz w:val="22"/>
          <w:szCs w:val="22"/>
        </w:rPr>
        <w:tab/>
      </w:r>
    </w:p>
    <w:p w14:paraId="6943CB9A" w14:textId="77777777" w:rsidR="00050474" w:rsidRDefault="00050474" w:rsidP="00050474">
      <w:pPr>
        <w:spacing w:before="0" w:after="0"/>
        <w:rPr>
          <w:rFonts w:eastAsia="Calibri" w:cs="Calibri"/>
          <w:sz w:val="22"/>
          <w:szCs w:val="22"/>
          <w:lang w:bidi="ar-SA"/>
        </w:rPr>
      </w:pPr>
      <w:bookmarkStart w:id="18" w:name="_Hlk78285208"/>
    </w:p>
    <w:p w14:paraId="68E6D0E6" w14:textId="77777777" w:rsidR="00050474" w:rsidRPr="00D3100E" w:rsidRDefault="00050474" w:rsidP="00050474">
      <w:pPr>
        <w:spacing w:before="0" w:after="0"/>
        <w:rPr>
          <w:rFonts w:cstheme="minorHAnsi"/>
          <w:sz w:val="22"/>
          <w:szCs w:val="22"/>
        </w:rPr>
      </w:pPr>
      <w:r>
        <w:rPr>
          <w:rFonts w:eastAsia="Calibri" w:cs="Calibri"/>
          <w:sz w:val="22"/>
          <w:szCs w:val="22"/>
          <w:lang w:bidi="ar-SA"/>
        </w:rPr>
        <w:t>M</w:t>
      </w:r>
      <w:r w:rsidRPr="004E4EC4">
        <w:rPr>
          <w:rFonts w:eastAsia="Calibri" w:cs="Calibri"/>
          <w:sz w:val="22"/>
          <w:szCs w:val="22"/>
          <w:lang w:bidi="ar-SA"/>
        </w:rPr>
        <w:t>ając na uwadze normę prawną odtwarzaną z art. 10 § 1 ustawy Kodeks postępowania administracyjnego, w celu zapewnienia stronom czynnego udziału w prowadzonym postępowaniu administracyjnym, informuję o możliwości zapoznania się z aktami sprawy, wypowiedzenia się co do zebranych dowodów i zgłaszania ewentualnych uwag w terminie 7 dni od dnia otrzymania niniejszego zawiadomienia</w:t>
      </w:r>
      <w:r>
        <w:rPr>
          <w:rFonts w:eastAsia="Calibri" w:cs="Calibri"/>
          <w:sz w:val="22"/>
          <w:szCs w:val="22"/>
          <w:lang w:bidi="ar-SA"/>
        </w:rPr>
        <w:t>.</w:t>
      </w:r>
    </w:p>
    <w:bookmarkEnd w:id="18"/>
    <w:p w14:paraId="79E8EE5A" w14:textId="77777777" w:rsidR="00050474" w:rsidRPr="00D3100E" w:rsidRDefault="00050474" w:rsidP="00050474">
      <w:pPr>
        <w:spacing w:before="0" w:after="0"/>
        <w:ind w:firstLine="708"/>
        <w:rPr>
          <w:rFonts w:cs="Calibri"/>
          <w:bCs/>
          <w:sz w:val="22"/>
          <w:szCs w:val="22"/>
        </w:rPr>
      </w:pPr>
    </w:p>
    <w:bookmarkEnd w:id="0"/>
    <w:bookmarkEnd w:id="1"/>
    <w:p w14:paraId="780CFAFD" w14:textId="77777777" w:rsidR="00050474" w:rsidRPr="00545CAC" w:rsidRDefault="00050474" w:rsidP="00050474">
      <w:pPr>
        <w:spacing w:before="0" w:after="0"/>
        <w:rPr>
          <w:sz w:val="22"/>
          <w:szCs w:val="22"/>
        </w:rPr>
      </w:pPr>
      <w:r w:rsidRPr="00545CAC">
        <w:rPr>
          <w:b/>
          <w:sz w:val="22"/>
          <w:szCs w:val="22"/>
          <w:u w:val="single"/>
        </w:rPr>
        <w:t>Zgodnie</w:t>
      </w:r>
      <w:r w:rsidRPr="00545CAC">
        <w:rPr>
          <w:sz w:val="22"/>
          <w:szCs w:val="22"/>
        </w:rPr>
        <w:t xml:space="preserve"> z przepisem art. 49 ustawy z dnia 14 czerwca 1960 r. Kodeks postępowania administr</w:t>
      </w:r>
      <w:r>
        <w:rPr>
          <w:sz w:val="22"/>
          <w:szCs w:val="22"/>
        </w:rPr>
        <w:t>acyjnego (t.j. Dz. U. z 2021 r.</w:t>
      </w:r>
      <w:r w:rsidRPr="00545CAC">
        <w:rPr>
          <w:sz w:val="22"/>
          <w:szCs w:val="22"/>
        </w:rPr>
        <w:t xml:space="preserve"> poz. 735</w:t>
      </w:r>
      <w:r>
        <w:rPr>
          <w:sz w:val="22"/>
          <w:szCs w:val="22"/>
        </w:rPr>
        <w:t xml:space="preserve"> ze zm.</w:t>
      </w:r>
      <w:r w:rsidRPr="00545CAC">
        <w:rPr>
          <w:sz w:val="22"/>
          <w:szCs w:val="22"/>
        </w:rPr>
        <w:t>), zawiadomienie uważa się za dokonane po upływie 14 dni od dnia, w którym nastąpiło publiczne obwieszczenie, inne publiczne ogłoszenie lub udostępnienie pisma w Biuletynie Informacji Publicznej.</w:t>
      </w:r>
    </w:p>
    <w:p w14:paraId="2505A556" w14:textId="77777777" w:rsidR="00050474" w:rsidRDefault="00050474" w:rsidP="00050474">
      <w:pPr>
        <w:spacing w:before="0" w:after="0"/>
        <w:rPr>
          <w:rFonts w:cs="Calibri"/>
          <w:bCs/>
          <w:sz w:val="22"/>
          <w:szCs w:val="22"/>
        </w:rPr>
      </w:pPr>
    </w:p>
    <w:p w14:paraId="64A49D98" w14:textId="77777777" w:rsidR="00050474" w:rsidRDefault="00050474" w:rsidP="00050474">
      <w:pPr>
        <w:spacing w:before="0" w:after="0"/>
        <w:rPr>
          <w:rFonts w:cs="Calibri"/>
          <w:bCs/>
          <w:sz w:val="22"/>
          <w:szCs w:val="22"/>
        </w:rPr>
      </w:pPr>
      <w:r w:rsidRPr="00D3100E">
        <w:rPr>
          <w:rFonts w:cs="Calibri"/>
          <w:bCs/>
          <w:sz w:val="22"/>
          <w:szCs w:val="22"/>
        </w:rPr>
        <w:lastRenderedPageBreak/>
        <w:t xml:space="preserve">Jednocześnie informuję, że zawiadomienie o wydaniu decyzji nastąpi w formie publicznego obwieszczenia przez udostępnienie pisma w Biuletynie Informacji Publicznej Państwowego Gospodarstwa Wodnego Wody </w:t>
      </w:r>
      <w:r w:rsidRPr="00B64F53">
        <w:rPr>
          <w:rFonts w:cs="Calibri"/>
          <w:bCs/>
          <w:sz w:val="22"/>
          <w:szCs w:val="22"/>
        </w:rPr>
        <w:t>Polskie (</w:t>
      </w:r>
      <w:hyperlink r:id="rId7" w:history="1">
        <w:r w:rsidRPr="00B64F53">
          <w:rPr>
            <w:rStyle w:val="Hipercze"/>
            <w:rFonts w:cs="Calibri"/>
            <w:bCs/>
            <w:color w:val="auto"/>
            <w:sz w:val="22"/>
            <w:szCs w:val="22"/>
          </w:rPr>
          <w:t>https://wodypolskie.bip.gov.pl/rzgw-w-bialymstoku/</w:t>
        </w:r>
      </w:hyperlink>
      <w:r w:rsidRPr="00B64F53">
        <w:rPr>
          <w:rFonts w:cs="Calibri"/>
          <w:bCs/>
          <w:sz w:val="22"/>
          <w:szCs w:val="22"/>
        </w:rPr>
        <w:t>).</w:t>
      </w:r>
    </w:p>
    <w:p w14:paraId="1A3EC9C1" w14:textId="77777777" w:rsidR="00050474" w:rsidRDefault="00050474" w:rsidP="00050474">
      <w:pPr>
        <w:spacing w:before="0" w:after="0"/>
        <w:rPr>
          <w:rFonts w:cs="Calibri"/>
          <w:bCs/>
          <w:sz w:val="22"/>
          <w:szCs w:val="22"/>
        </w:rPr>
      </w:pPr>
    </w:p>
    <w:p w14:paraId="75CEBC6A" w14:textId="77777777" w:rsidR="00050474" w:rsidRDefault="00050474" w:rsidP="00050474">
      <w:pPr>
        <w:spacing w:before="0" w:after="0"/>
        <w:rPr>
          <w:rFonts w:cs="Calibri"/>
          <w:sz w:val="22"/>
          <w:szCs w:val="22"/>
          <w:lang w:eastAsia="pl-PL" w:bidi="ar-SA"/>
        </w:rPr>
      </w:pPr>
    </w:p>
    <w:p w14:paraId="171F1D68" w14:textId="7F065976" w:rsidR="00050474" w:rsidRPr="00981981" w:rsidRDefault="00050474" w:rsidP="00050474">
      <w:pPr>
        <w:spacing w:before="0" w:after="0"/>
        <w:rPr>
          <w:rFonts w:cs="Calibri"/>
          <w:sz w:val="22"/>
          <w:szCs w:val="22"/>
          <w:lang w:eastAsia="pl-PL" w:bidi="ar-SA"/>
        </w:rPr>
      </w:pPr>
      <w:r w:rsidRPr="00981981">
        <w:rPr>
          <w:rFonts w:cs="Calibri"/>
          <w:sz w:val="22"/>
          <w:szCs w:val="22"/>
          <w:lang w:eastAsia="pl-PL" w:bidi="ar-SA"/>
        </w:rPr>
        <w:t xml:space="preserve">Jednocześnie </w:t>
      </w:r>
      <w:r>
        <w:rPr>
          <w:rFonts w:cs="Calibri"/>
          <w:sz w:val="22"/>
          <w:szCs w:val="22"/>
          <w:lang w:eastAsia="pl-PL" w:bidi="ar-SA"/>
        </w:rPr>
        <w:t>zawiadamiam</w:t>
      </w:r>
      <w:r w:rsidRPr="00981981">
        <w:rPr>
          <w:rFonts w:cs="Calibri"/>
          <w:sz w:val="22"/>
          <w:szCs w:val="22"/>
          <w:lang w:eastAsia="pl-PL" w:bidi="ar-SA"/>
        </w:rPr>
        <w:t>, że zgodnie z art. 36 § 1 ustawy z dnia 14 czerwca 1960 r. Kodeks postępowania administracyjnego (t.j. Dz. U. z 2021 r. poz. 735</w:t>
      </w:r>
      <w:r>
        <w:rPr>
          <w:rFonts w:cs="Calibri"/>
          <w:sz w:val="22"/>
          <w:szCs w:val="22"/>
          <w:lang w:eastAsia="pl-PL" w:bidi="ar-SA"/>
        </w:rPr>
        <w:t xml:space="preserve"> ze zm.)</w:t>
      </w:r>
      <w:r w:rsidRPr="00981981">
        <w:rPr>
          <w:rFonts w:cs="Calibri"/>
          <w:sz w:val="22"/>
          <w:szCs w:val="22"/>
          <w:lang w:eastAsia="pl-PL" w:bidi="ar-SA"/>
        </w:rPr>
        <w:t>, Dyrektor Zarządu Zlewni</w:t>
      </w:r>
      <w:r>
        <w:rPr>
          <w:rFonts w:cs="Calibri"/>
          <w:sz w:val="22"/>
          <w:szCs w:val="22"/>
          <w:lang w:eastAsia="pl-PL" w:bidi="ar-SA"/>
        </w:rPr>
        <w:br/>
      </w:r>
      <w:r w:rsidRPr="00981981">
        <w:rPr>
          <w:rFonts w:cs="Calibri"/>
          <w:sz w:val="22"/>
          <w:szCs w:val="22"/>
          <w:lang w:eastAsia="pl-PL" w:bidi="ar-SA"/>
        </w:rPr>
        <w:t xml:space="preserve">w Augustowie PGW WP zawiadamia, </w:t>
      </w:r>
      <w:r w:rsidR="00B91BFB" w:rsidRPr="00981981">
        <w:rPr>
          <w:rFonts w:cs="Calibri"/>
          <w:sz w:val="22"/>
          <w:szCs w:val="22"/>
          <w:lang w:eastAsia="pl-PL" w:bidi="ar-SA"/>
        </w:rPr>
        <w:t xml:space="preserve">że </w:t>
      </w:r>
      <w:r w:rsidR="00B91BFB">
        <w:rPr>
          <w:rFonts w:cs="Calibri"/>
          <w:sz w:val="22"/>
          <w:szCs w:val="22"/>
          <w:lang w:eastAsia="pl-PL" w:bidi="ar-SA"/>
        </w:rPr>
        <w:t xml:space="preserve">z uwagi na skomplikowany charakter sprawy oraz </w:t>
      </w:r>
      <w:r w:rsidR="00B91BFB" w:rsidRPr="00981981">
        <w:rPr>
          <w:rFonts w:cs="Calibri"/>
          <w:sz w:val="22"/>
          <w:szCs w:val="22"/>
          <w:lang w:eastAsia="pl-PL" w:bidi="ar-SA"/>
        </w:rPr>
        <w:t>w związku z koniecznością zawiadomienia stron poprzez publiczne obwieszczenia</w:t>
      </w:r>
      <w:r w:rsidRPr="00981981">
        <w:rPr>
          <w:rFonts w:cs="Calibri"/>
          <w:sz w:val="22"/>
          <w:szCs w:val="22"/>
          <w:lang w:eastAsia="pl-PL" w:bidi="ar-SA"/>
        </w:rPr>
        <w:t xml:space="preserve"> przedmiotowa sprawa nie może zostać rozpatrzona w terminie.  </w:t>
      </w:r>
    </w:p>
    <w:p w14:paraId="07BC97A9" w14:textId="77777777" w:rsidR="00D9677E" w:rsidRDefault="00D9677E" w:rsidP="00050474">
      <w:pPr>
        <w:spacing w:before="0" w:after="0"/>
        <w:rPr>
          <w:rFonts w:cs="Calibri"/>
          <w:sz w:val="22"/>
          <w:szCs w:val="22"/>
          <w:u w:val="single"/>
          <w:lang w:eastAsia="pl-PL" w:bidi="ar-SA"/>
        </w:rPr>
      </w:pPr>
    </w:p>
    <w:p w14:paraId="1FB7CBAA" w14:textId="0AADE400" w:rsidR="00050474" w:rsidRPr="00DE5EEF" w:rsidRDefault="00050474" w:rsidP="00050474">
      <w:pPr>
        <w:spacing w:before="0" w:after="0"/>
        <w:rPr>
          <w:rFonts w:cs="Calibri"/>
          <w:sz w:val="22"/>
          <w:szCs w:val="22"/>
          <w:u w:val="single"/>
          <w:lang w:eastAsia="pl-PL" w:bidi="ar-SA"/>
        </w:rPr>
      </w:pPr>
      <w:r w:rsidRPr="00DE5EEF">
        <w:rPr>
          <w:rFonts w:cs="Calibri"/>
          <w:sz w:val="22"/>
          <w:szCs w:val="22"/>
          <w:u w:val="single"/>
          <w:lang w:eastAsia="pl-PL" w:bidi="ar-SA"/>
        </w:rPr>
        <w:t xml:space="preserve">Nowy termin załatwienia sprawy wyznacza się  do </w:t>
      </w:r>
      <w:r w:rsidR="00D9677E">
        <w:rPr>
          <w:rFonts w:cs="Calibri"/>
          <w:sz w:val="22"/>
          <w:szCs w:val="22"/>
          <w:u w:val="single"/>
          <w:lang w:eastAsia="pl-PL" w:bidi="ar-SA"/>
        </w:rPr>
        <w:t>31</w:t>
      </w:r>
      <w:r w:rsidRPr="00DE5EEF">
        <w:rPr>
          <w:rFonts w:cs="Calibri"/>
          <w:sz w:val="22"/>
          <w:szCs w:val="22"/>
          <w:u w:val="single"/>
          <w:lang w:eastAsia="pl-PL" w:bidi="ar-SA"/>
        </w:rPr>
        <w:t>.</w:t>
      </w:r>
      <w:r w:rsidR="00D9677E">
        <w:rPr>
          <w:rFonts w:cs="Calibri"/>
          <w:sz w:val="22"/>
          <w:szCs w:val="22"/>
          <w:u w:val="single"/>
          <w:lang w:eastAsia="pl-PL" w:bidi="ar-SA"/>
        </w:rPr>
        <w:t>01</w:t>
      </w:r>
      <w:r w:rsidRPr="00DE5EEF">
        <w:rPr>
          <w:rFonts w:cs="Calibri"/>
          <w:sz w:val="22"/>
          <w:szCs w:val="22"/>
          <w:u w:val="single"/>
          <w:lang w:eastAsia="pl-PL" w:bidi="ar-SA"/>
        </w:rPr>
        <w:t>.202</w:t>
      </w:r>
      <w:r w:rsidR="00D9677E">
        <w:rPr>
          <w:rFonts w:cs="Calibri"/>
          <w:sz w:val="22"/>
          <w:szCs w:val="22"/>
          <w:u w:val="single"/>
          <w:lang w:eastAsia="pl-PL" w:bidi="ar-SA"/>
        </w:rPr>
        <w:t>2</w:t>
      </w:r>
      <w:r w:rsidRPr="00DE5EEF">
        <w:rPr>
          <w:rFonts w:cs="Calibri"/>
          <w:sz w:val="22"/>
          <w:szCs w:val="22"/>
          <w:u w:val="single"/>
          <w:lang w:eastAsia="pl-PL" w:bidi="ar-SA"/>
        </w:rPr>
        <w:t xml:space="preserve"> r.</w:t>
      </w:r>
    </w:p>
    <w:p w14:paraId="690D0B07" w14:textId="77777777" w:rsidR="00050474" w:rsidRDefault="00050474" w:rsidP="00050474">
      <w:pPr>
        <w:spacing w:before="0" w:after="0"/>
        <w:rPr>
          <w:rFonts w:cs="Calibri"/>
          <w:sz w:val="22"/>
          <w:szCs w:val="22"/>
          <w:lang w:eastAsia="pl-PL" w:bidi="ar-SA"/>
        </w:rPr>
      </w:pPr>
    </w:p>
    <w:p w14:paraId="346CF651" w14:textId="77777777" w:rsidR="00050474" w:rsidRPr="00BF4310" w:rsidRDefault="00050474" w:rsidP="00050474">
      <w:pPr>
        <w:spacing w:before="0" w:after="0"/>
        <w:rPr>
          <w:rFonts w:cs="Calibri"/>
          <w:sz w:val="22"/>
          <w:szCs w:val="22"/>
          <w:lang w:eastAsia="pl-PL" w:bidi="ar-SA"/>
        </w:rPr>
      </w:pPr>
      <w:r>
        <w:rPr>
          <w:rFonts w:cs="Calibri"/>
          <w:sz w:val="22"/>
          <w:szCs w:val="22"/>
          <w:lang w:eastAsia="pl-PL" w:bidi="ar-SA"/>
        </w:rPr>
        <w:t>W związku z</w:t>
      </w:r>
      <w:r w:rsidRPr="00981981">
        <w:rPr>
          <w:rFonts w:cs="Calibri"/>
          <w:sz w:val="22"/>
          <w:szCs w:val="22"/>
          <w:lang w:eastAsia="pl-PL" w:bidi="ar-SA"/>
        </w:rPr>
        <w:t xml:space="preserve"> art. 37 Kodeks</w:t>
      </w:r>
      <w:r>
        <w:rPr>
          <w:rFonts w:cs="Calibri"/>
          <w:sz w:val="22"/>
          <w:szCs w:val="22"/>
          <w:lang w:eastAsia="pl-PL" w:bidi="ar-SA"/>
        </w:rPr>
        <w:t>u</w:t>
      </w:r>
      <w:r w:rsidRPr="00981981">
        <w:rPr>
          <w:rFonts w:cs="Calibri"/>
          <w:sz w:val="22"/>
          <w:szCs w:val="22"/>
          <w:lang w:eastAsia="pl-PL" w:bidi="ar-SA"/>
        </w:rPr>
        <w:t xml:space="preserve"> postępowania administracyjnego informuję, że stronie służy prawo do wniesienia ponaglenia do Dyrektora Regionalnego Zarządu Gospodarki Wodnej w Białymstoku za pośrednictwem Dyrektora Zarządu Zlewni w Augustowie.</w:t>
      </w:r>
    </w:p>
    <w:p w14:paraId="702CF207" w14:textId="77777777" w:rsidR="00FF6BCF" w:rsidRDefault="00FF6BCF" w:rsidP="00050474"/>
    <w:p w14:paraId="735038AA" w14:textId="77777777" w:rsidR="00D43F6D" w:rsidRPr="00050474" w:rsidRDefault="00D43F6D" w:rsidP="00050474"/>
    <w:sectPr w:rsidR="00D43F6D" w:rsidRPr="00050474" w:rsidSect="00CA52C5">
      <w:headerReference w:type="default" r:id="rId8"/>
      <w:footerReference w:type="first" r:id="rId9"/>
      <w:pgSz w:w="11906" w:h="16838"/>
      <w:pgMar w:top="936" w:right="1416" w:bottom="1985" w:left="1418" w:header="0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9E6C4" w14:textId="77777777" w:rsidR="00B03395" w:rsidRDefault="00B03395">
      <w:pPr>
        <w:spacing w:before="0" w:after="0" w:line="240" w:lineRule="auto"/>
      </w:pPr>
      <w:r>
        <w:separator/>
      </w:r>
    </w:p>
  </w:endnote>
  <w:endnote w:type="continuationSeparator" w:id="0">
    <w:p w14:paraId="08F471DC" w14:textId="77777777" w:rsidR="00B03395" w:rsidRDefault="00B033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08" w:type="dxa"/>
      <w:tblInd w:w="-176" w:type="dxa"/>
      <w:tblLook w:val="04A0" w:firstRow="1" w:lastRow="0" w:firstColumn="1" w:lastColumn="0" w:noHBand="0" w:noVBand="1"/>
    </w:tblPr>
    <w:tblGrid>
      <w:gridCol w:w="7089"/>
      <w:gridCol w:w="3419"/>
    </w:tblGrid>
    <w:tr w:rsidR="004D2172" w14:paraId="7875A688" w14:textId="77777777" w:rsidTr="00545CAC">
      <w:trPr>
        <w:trHeight w:val="804"/>
      </w:trPr>
      <w:tc>
        <w:tcPr>
          <w:tcW w:w="7089" w:type="dxa"/>
          <w:shd w:val="clear" w:color="auto" w:fill="auto"/>
          <w:vAlign w:val="bottom"/>
        </w:tcPr>
        <w:p w14:paraId="6CE76AA4" w14:textId="06FD942D" w:rsidR="004D2172" w:rsidRDefault="00B0339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19" w:type="dxa"/>
          <w:shd w:val="clear" w:color="auto" w:fill="auto"/>
          <w:vAlign w:val="bottom"/>
        </w:tcPr>
        <w:p w14:paraId="04F2FA36" w14:textId="4FF50CEC" w:rsidR="004D2172" w:rsidRDefault="00B03395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5482A318" w14:textId="77777777" w:rsidR="004D2172" w:rsidRDefault="00B03395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206B5" w14:textId="77777777" w:rsidR="00B03395" w:rsidRDefault="00B03395">
      <w:pPr>
        <w:spacing w:before="0" w:after="0" w:line="240" w:lineRule="auto"/>
      </w:pPr>
      <w:r>
        <w:separator/>
      </w:r>
    </w:p>
  </w:footnote>
  <w:footnote w:type="continuationSeparator" w:id="0">
    <w:p w14:paraId="42222965" w14:textId="77777777" w:rsidR="00B03395" w:rsidRDefault="00B0339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5AB57" w14:textId="77777777" w:rsidR="004D2172" w:rsidRDefault="00B03395">
    <w:pPr>
      <w:pStyle w:val="Nagwek"/>
      <w:spacing w:before="0" w:after="0"/>
    </w:pPr>
  </w:p>
  <w:p w14:paraId="57AB2FDA" w14:textId="77777777" w:rsidR="004D2172" w:rsidRDefault="00B03395">
    <w:pPr>
      <w:pStyle w:val="Nagwek"/>
      <w:spacing w:before="0" w:after="0"/>
    </w:pPr>
  </w:p>
  <w:p w14:paraId="5D5792CA" w14:textId="77777777" w:rsidR="004D2172" w:rsidRDefault="00B03395">
    <w:pPr>
      <w:pStyle w:val="Nagwek"/>
      <w:spacing w:before="0"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486"/>
    <w:rsid w:val="00050474"/>
    <w:rsid w:val="002C1AA6"/>
    <w:rsid w:val="002F5F61"/>
    <w:rsid w:val="004C7E07"/>
    <w:rsid w:val="004D5486"/>
    <w:rsid w:val="00B03395"/>
    <w:rsid w:val="00B64F53"/>
    <w:rsid w:val="00B91BFB"/>
    <w:rsid w:val="00D43F6D"/>
    <w:rsid w:val="00D9677E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A971"/>
  <w15:docId w15:val="{F7BC161D-3841-4275-B2A8-5546BF77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AA6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C1AA6"/>
  </w:style>
  <w:style w:type="character" w:customStyle="1" w:styleId="StopkaZnak">
    <w:name w:val="Stopka Znak"/>
    <w:link w:val="Stopka"/>
    <w:uiPriority w:val="99"/>
    <w:qFormat/>
    <w:rsid w:val="002C1AA6"/>
  </w:style>
  <w:style w:type="character" w:customStyle="1" w:styleId="WydzialZnak">
    <w:name w:val="Wydzial Znak"/>
    <w:link w:val="Wydzial"/>
    <w:uiPriority w:val="99"/>
    <w:qFormat/>
    <w:rsid w:val="002C1AA6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C1AA6"/>
  </w:style>
  <w:style w:type="paragraph" w:styleId="Nagwek">
    <w:name w:val="header"/>
    <w:basedOn w:val="Normalny"/>
    <w:next w:val="Tekstpodstawowy"/>
    <w:link w:val="NagwekZnak"/>
    <w:uiPriority w:val="99"/>
    <w:unhideWhenUsed/>
    <w:rsid w:val="002C1A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NagwekZnak1">
    <w:name w:val="Nagłówek Znak1"/>
    <w:basedOn w:val="Domylnaczcionkaakapitu"/>
    <w:uiPriority w:val="99"/>
    <w:semiHidden/>
    <w:rsid w:val="002C1AA6"/>
    <w:rPr>
      <w:rFonts w:ascii="Calibri" w:eastAsia="Times New Roman" w:hAnsi="Calibri" w:cs="Times New Roman"/>
      <w:sz w:val="20"/>
      <w:szCs w:val="20"/>
      <w:lang w:bidi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C1AA6"/>
    <w:pPr>
      <w:spacing w:before="0" w:after="120"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2C1AA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2C1A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StopkaZnak1">
    <w:name w:val="Stopka Znak1"/>
    <w:basedOn w:val="Domylnaczcionkaakapitu"/>
    <w:uiPriority w:val="99"/>
    <w:semiHidden/>
    <w:rsid w:val="002C1AA6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Wydzial">
    <w:name w:val="Wydzial"/>
    <w:basedOn w:val="Normalny"/>
    <w:link w:val="WydzialZnak"/>
    <w:uiPriority w:val="99"/>
    <w:qFormat/>
    <w:rsid w:val="002C1AA6"/>
    <w:pPr>
      <w:spacing w:before="0" w:after="0" w:line="240" w:lineRule="auto"/>
      <w:jc w:val="right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Hipercze">
    <w:name w:val="Hyperlink"/>
    <w:basedOn w:val="Domylnaczcionkaakapitu"/>
    <w:uiPriority w:val="99"/>
    <w:unhideWhenUsed/>
    <w:rsid w:val="00050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odypolskie.bip.gov.pl/rzgw-w-bialymstok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B17CC-D00C-414A-A970-D829DE07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Bułach (RZGW Białystok)</dc:creator>
  <cp:keywords/>
  <dc:description/>
  <cp:lastModifiedBy>Katarzyna Miezio-Piwnicka (RZGW Białystok)</cp:lastModifiedBy>
  <cp:revision>7</cp:revision>
  <dcterms:created xsi:type="dcterms:W3CDTF">2021-08-06T08:42:00Z</dcterms:created>
  <dcterms:modified xsi:type="dcterms:W3CDTF">2021-12-10T12:39:00Z</dcterms:modified>
</cp:coreProperties>
</file>